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Vacant            </w:t>
        <w:tab/>
        <w:tab/>
        <w:t xml:space="preserve">                      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pPr>
      <w:r>
        <w:rPr>
          <w:lang w:val="en-GB"/>
        </w:rPr>
        <w:t>Lochgair,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Minard  on </w:t>
      </w:r>
      <w:r>
        <w:rPr>
          <w:b/>
          <w:bCs/>
          <w:sz w:val="32"/>
          <w:szCs w:val="32"/>
          <w:u w:val="single"/>
          <w:lang w:val="en-GB"/>
        </w:rPr>
        <w:t>31 January</w:t>
      </w:r>
      <w:r>
        <w:rPr>
          <w:b/>
          <w:bCs/>
          <w:sz w:val="32"/>
          <w:szCs w:val="32"/>
          <w:u w:val="single"/>
          <w:lang w:val="en-GB"/>
        </w:rPr>
        <w:t xml:space="preserve"> 202</w:t>
      </w:r>
      <w:r>
        <w:rPr>
          <w:b/>
          <w:bCs/>
          <w:sz w:val="32"/>
          <w:szCs w:val="32"/>
          <w:u w:val="single"/>
          <w:lang w:val="en-GB"/>
        </w:rPr>
        <w:t>2</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 Jan Williams (J.W), Abbie McCrae (A.McC)</w:t>
      </w:r>
      <w:r/>
    </w:p>
    <w:p>
      <w:pPr>
        <w:pStyle w:val="FirstLineIndent"/>
      </w:pPr>
      <w:r>
        <w:rPr>
          <w:b/>
          <w:bCs/>
          <w:lang w:val="en-GB"/>
        </w:rPr>
        <w:t xml:space="preserve">Present: </w:t>
      </w:r>
      <w:r>
        <w:rPr>
          <w:b w:val="false"/>
          <w:bCs w:val="false"/>
          <w:lang w:val="en-GB"/>
        </w:rPr>
        <w:t xml:space="preserve"> D.Philand (A/B Council), M. Moncur, Fraser Bell, Jen Deane, Keith Potter, </w:t>
      </w:r>
      <w:r>
        <w:rPr>
          <w:b w:val="false"/>
          <w:bCs w:val="false"/>
          <w:lang w:val="en-GB"/>
        </w:rPr>
        <w:t>Jean Smith, Colin Moncur, Cara McInnes, Alisia Crawford.</w:t>
      </w:r>
      <w:r/>
    </w:p>
    <w:p>
      <w:pPr>
        <w:pStyle w:val="FirstLineIndent"/>
        <w:ind w:left="0" w:right="0" w:hanging="0"/>
      </w:pPr>
      <w:r>
        <w:rPr>
          <w:b/>
          <w:bCs/>
          <w:u w:val="single"/>
        </w:rPr>
        <w:t>Apologies</w:t>
      </w:r>
      <w:r>
        <w:rPr/>
        <w:t>: Bob Dixon, Toni Callum</w:t>
      </w:r>
      <w:r/>
    </w:p>
    <w:p>
      <w:pPr>
        <w:pStyle w:val="FirstLineIndent"/>
        <w:ind w:left="0" w:right="0" w:hanging="0"/>
      </w:pPr>
      <w:r>
        <w:rPr>
          <w:b w:val="false"/>
          <w:bCs w:val="false"/>
          <w:lang w:val="en-GB"/>
        </w:rPr>
        <w:t xml:space="preserve">  </w:t>
      </w:r>
      <w:r>
        <w:rPr>
          <w:bCs/>
          <w:lang w:val="en-GB"/>
        </w:rPr>
        <w:t>(If you were present at this meeting and your name does not appear here please contact the Secretary</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TextBody"/>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pPr>
      <w:r>
        <w:rPr>
          <w:bCs/>
          <w:lang w:val="en-GB"/>
        </w:rPr>
        <w:t xml:space="preserve"> </w:t>
      </w:r>
      <w:r>
        <w:rPr>
          <w:bCs/>
          <w:lang w:val="en-GB"/>
        </w:rPr>
        <w:t>Meeting started at 7.30pm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32"/>
          <w:u w:val="single"/>
          <w:b/>
          <w:sz w:val="32"/>
          <w:b/>
          <w:szCs w:val="32"/>
          <w:bCs/>
          <w:rFonts w:ascii="Times New Roman" w:hAnsi="Times New Roman" w:eastAsia="Times New Roman" w:cs="Times New Roman"/>
          <w:color w:val="00000A"/>
          <w:lang w:val="en-GB" w:eastAsia="zh-CN" w:bidi="ar-SA"/>
        </w:rPr>
      </w:pPr>
      <w:r>
        <w:rPr>
          <w:rFonts w:eastAsia="Times New Roman" w:cs="Times New Roman"/>
          <w:b/>
          <w:bCs/>
          <w:color w:val="00000A"/>
          <w:sz w:val="32"/>
          <w:szCs w:val="32"/>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TextBody"/>
      </w:pPr>
      <w:r>
        <w:rPr>
          <w:lang w:val="en-GB"/>
        </w:rPr>
        <w:t>The minutes were the read and approved</w:t>
      </w:r>
      <w:r/>
    </w:p>
    <w:p>
      <w:pPr>
        <w:pStyle w:val="TextBody"/>
      </w:pPr>
      <w:r>
        <w:rPr>
          <w:u w:val="none"/>
          <w:lang w:val="en-GB"/>
        </w:rPr>
        <w:t xml:space="preserve"> </w:t>
      </w:r>
      <w:r>
        <w:rPr>
          <w:u w:val="none"/>
          <w:lang w:val="en-GB"/>
        </w:rPr>
        <w:t>Proposed M.Moncur, 2</w:t>
      </w:r>
      <w:r>
        <w:rPr>
          <w:u w:val="none"/>
          <w:vertAlign w:val="superscript"/>
          <w:lang w:val="en-GB"/>
        </w:rPr>
        <w:t>nd</w:t>
      </w:r>
      <w:r>
        <w:rPr>
          <w:u w:val="none"/>
          <w:lang w:val="en-GB"/>
        </w:rPr>
        <w:t xml:space="preserve"> J. Deane</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24"/>
          <w:szCs w:val="24"/>
          <w:u w:val="single"/>
          <w:lang w:val="en-GB"/>
        </w:rPr>
        <w:t>2. Agenda</w:t>
      </w:r>
      <w:r/>
    </w:p>
    <w:p>
      <w:pPr>
        <w:pStyle w:val="TextBody"/>
      </w:pPr>
      <w:r>
        <w:rPr>
          <w:sz w:val="24"/>
          <w:szCs w:val="24"/>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jc w:val="center"/>
      </w:pPr>
      <w:r>
        <w:rPr>
          <w:b/>
          <w:bCs/>
          <w:sz w:val="32"/>
          <w:szCs w:val="32"/>
          <w:u w:val="single"/>
          <w:lang w:val="en-GB"/>
        </w:rPr>
        <w:t>1.Chairman's Report</w:t>
      </w:r>
      <w:r/>
    </w:p>
    <w:p>
      <w:pPr>
        <w:pStyle w:val="TextBody"/>
        <w:numPr>
          <w:ilvl w:val="0"/>
          <w:numId w:val="2"/>
        </w:numPr>
      </w:pPr>
      <w:r>
        <w:rPr>
          <w:rFonts w:eastAsia="Times New Roman" w:cs="Times New Roman"/>
          <w:b w:val="false"/>
          <w:bCs w:val="false"/>
          <w:color w:val="00000A"/>
          <w:sz w:val="24"/>
          <w:szCs w:val="24"/>
          <w:u w:val="single"/>
          <w:lang w:val="en-GB" w:eastAsia="zh-CN" w:bidi="ar-SA"/>
        </w:rPr>
        <w:t>Doctors and surgery provision.</w:t>
      </w:r>
      <w:r/>
    </w:p>
    <w:p>
      <w:pPr>
        <w:pStyle w:val="TextBody"/>
        <w:numPr>
          <w:ilvl w:val="0"/>
          <w:numId w:val="0"/>
        </w:numPr>
      </w:pPr>
      <w:r>
        <w:rPr>
          <w:rFonts w:eastAsia="Times New Roman" w:cs="Times New Roman"/>
          <w:b w:val="false"/>
          <w:bCs w:val="false"/>
          <w:color w:val="00000A"/>
          <w:sz w:val="24"/>
          <w:szCs w:val="24"/>
          <w:u w:val="none"/>
          <w:lang w:val="en-GB" w:eastAsia="zh-CN" w:bidi="ar-SA"/>
        </w:rPr>
        <w:t>Still in the same situation as last meeting. Recruitment of Doctors is still proving difficult.</w:t>
      </w:r>
      <w:r/>
    </w:p>
    <w:p>
      <w:pPr>
        <w:pStyle w:val="TextBody"/>
        <w:numPr>
          <w:ilvl w:val="0"/>
          <w:numId w:val="2"/>
        </w:numPr>
      </w:pPr>
      <w:r>
        <w:rPr>
          <w:rFonts w:eastAsia="Times New Roman" w:cs="Times New Roman"/>
          <w:b w:val="false"/>
          <w:bCs w:val="false"/>
          <w:color w:val="00000A"/>
          <w:sz w:val="24"/>
          <w:szCs w:val="24"/>
          <w:u w:val="single"/>
          <w:lang w:val="en-GB" w:eastAsia="zh-CN" w:bidi="ar-SA"/>
        </w:rPr>
        <w:t>Dropped kerbs in Minard</w:t>
      </w:r>
      <w:r/>
    </w:p>
    <w:p>
      <w:pPr>
        <w:pStyle w:val="TextBody"/>
        <w:numPr>
          <w:ilvl w:val="0"/>
          <w:numId w:val="0"/>
        </w:numPr>
      </w:pPr>
      <w:r>
        <w:rPr>
          <w:rFonts w:eastAsia="Times New Roman" w:cs="Times New Roman"/>
          <w:b w:val="false"/>
          <w:bCs w:val="false"/>
          <w:color w:val="00000A"/>
          <w:sz w:val="24"/>
          <w:szCs w:val="24"/>
          <w:u w:val="none"/>
          <w:lang w:val="en-GB" w:eastAsia="zh-CN" w:bidi="ar-SA"/>
        </w:rPr>
        <w:t>Currently on hold</w:t>
      </w:r>
      <w:r/>
    </w:p>
    <w:p>
      <w:pPr>
        <w:pStyle w:val="TextBody"/>
        <w:numPr>
          <w:ilvl w:val="0"/>
          <w:numId w:val="0"/>
        </w:numPr>
      </w:pPr>
      <w:r>
        <w:rPr>
          <w:rFonts w:eastAsia="Times New Roman" w:cs="Times New Roman"/>
          <w:b w:val="false"/>
          <w:bCs w:val="false"/>
          <w:color w:val="00000A"/>
          <w:sz w:val="24"/>
          <w:szCs w:val="24"/>
          <w:u w:val="none"/>
          <w:lang w:val="en-GB" w:eastAsia="zh-CN" w:bidi="ar-SA"/>
        </w:rPr>
        <w:t xml:space="preserve">F.B has </w:t>
      </w:r>
      <w:r>
        <w:rPr>
          <w:rFonts w:eastAsia="Times New Roman" w:cs="Times New Roman"/>
          <w:b w:val="false"/>
          <w:bCs w:val="false"/>
          <w:color w:val="00000A"/>
          <w:sz w:val="24"/>
          <w:szCs w:val="24"/>
          <w:u w:val="none"/>
          <w:lang w:val="en-GB" w:eastAsia="zh-CN" w:bidi="ar-SA"/>
        </w:rPr>
        <w:t xml:space="preserve">enquired about the drainage on the newly finished road which appears to be very poor. </w:t>
      </w:r>
      <w:r>
        <w:rPr>
          <w:rFonts w:eastAsia="Times New Roman" w:cs="Times New Roman"/>
          <w:b w:val="false"/>
          <w:bCs w:val="false"/>
          <w:color w:val="00000A"/>
          <w:sz w:val="24"/>
          <w:szCs w:val="24"/>
          <w:u w:val="none"/>
          <w:lang w:val="en-GB" w:eastAsia="zh-CN" w:bidi="ar-SA"/>
        </w:rPr>
        <w:t>Told that this was not something that could be easily rectified and may require resurface again.</w:t>
      </w:r>
      <w:r/>
    </w:p>
    <w:p>
      <w:pPr>
        <w:pStyle w:val="TextBody"/>
        <w:numPr>
          <w:ilvl w:val="0"/>
          <w:numId w:val="2"/>
        </w:numPr>
      </w:pPr>
      <w:r>
        <w:rPr>
          <w:rFonts w:eastAsia="Times New Roman" w:cs="Times New Roman"/>
          <w:b w:val="false"/>
          <w:bCs w:val="false"/>
          <w:color w:val="00000A"/>
          <w:sz w:val="24"/>
          <w:szCs w:val="24"/>
          <w:u w:val="single"/>
          <w:lang w:val="en-GB" w:eastAsia="zh-CN" w:bidi="ar-SA"/>
        </w:rPr>
        <w:t>Speed limit in Minard</w:t>
      </w:r>
      <w:r/>
    </w:p>
    <w:p>
      <w:pPr>
        <w:pStyle w:val="TextBody"/>
        <w:numPr>
          <w:ilvl w:val="0"/>
          <w:numId w:val="0"/>
        </w:numPr>
      </w:pPr>
      <w:r>
        <w:rPr>
          <w:rFonts w:eastAsia="Times New Roman" w:cs="Times New Roman"/>
          <w:b w:val="false"/>
          <w:bCs w:val="false"/>
          <w:color w:val="00000A"/>
          <w:sz w:val="24"/>
          <w:szCs w:val="24"/>
          <w:u w:val="none"/>
          <w:lang w:val="en-GB" w:eastAsia="zh-CN" w:bidi="ar-SA"/>
        </w:rPr>
        <w:t>Still ongoing. F.B to continue to persue change to 30 m.p.h. Up to current date police ahce carried out two speed checks. Both of which were greatly appreciated by resisdents of Minard who would like to see more in the summer months if possible.</w:t>
      </w:r>
      <w:r/>
    </w:p>
    <w:p>
      <w:pPr>
        <w:pStyle w:val="TextBody"/>
        <w:numPr>
          <w:ilvl w:val="0"/>
          <w:numId w:val="2"/>
        </w:numPr>
      </w:pPr>
      <w:r>
        <w:rPr>
          <w:rFonts w:eastAsia="Times New Roman" w:cs="Times New Roman"/>
          <w:b w:val="false"/>
          <w:bCs w:val="false"/>
          <w:color w:val="00000A"/>
          <w:sz w:val="24"/>
          <w:szCs w:val="24"/>
          <w:u w:val="single"/>
          <w:lang w:val="en-GB" w:eastAsia="zh-CN" w:bidi="ar-SA"/>
        </w:rPr>
        <w:t>Scottish water in Lochgair</w:t>
      </w:r>
      <w:r/>
    </w:p>
    <w:p>
      <w:pPr>
        <w:pStyle w:val="TextBody"/>
        <w:numPr>
          <w:ilvl w:val="0"/>
          <w:numId w:val="0"/>
        </w:numPr>
      </w:pPr>
      <w:r>
        <w:rPr>
          <w:rFonts w:eastAsia="Times New Roman" w:cs="Times New Roman"/>
          <w:b w:val="false"/>
          <w:bCs w:val="false"/>
          <w:color w:val="00000A"/>
          <w:sz w:val="24"/>
          <w:szCs w:val="24"/>
          <w:u w:val="none"/>
          <w:lang w:val="en-GB" w:eastAsia="zh-CN" w:bidi="ar-SA"/>
        </w:rPr>
        <w:t>Currently sitting with legal services. No further news</w:t>
      </w:r>
      <w:r/>
    </w:p>
    <w:p>
      <w:pPr>
        <w:pStyle w:val="TextBody"/>
        <w:numPr>
          <w:ilvl w:val="0"/>
          <w:numId w:val="7"/>
        </w:numPr>
        <w:rPr>
          <w:sz w:val="24"/>
          <w:u w:val="singl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single"/>
          <w:lang w:val="en-US" w:eastAsia="zh-CN" w:bidi="ar-SA"/>
        </w:rPr>
        <w:t>Footpath to Crarae</w:t>
      </w:r>
      <w:r/>
    </w:p>
    <w:p>
      <w:pPr>
        <w:pStyle w:val="TextBody"/>
        <w:numPr>
          <w:ilvl w:val="0"/>
          <w:numId w:val="0"/>
        </w:numPr>
      </w:pPr>
      <w:r>
        <w:rPr>
          <w:rFonts w:eastAsia="Times New Roman" w:cs="Times New Roman"/>
          <w:b w:val="false"/>
          <w:bCs w:val="false"/>
          <w:color w:val="00000A"/>
          <w:sz w:val="24"/>
          <w:szCs w:val="24"/>
          <w:u w:val="none"/>
          <w:lang w:val="en-US" w:eastAsia="zh-CN" w:bidi="ar-SA"/>
        </w:rPr>
        <w:t>Work is due to start in due course. Dry stone wall repairs to be first stage. A certificate to fell one tree is still to be obtained.</w:t>
      </w:r>
      <w:r/>
    </w:p>
    <w:p>
      <w:pPr>
        <w:pStyle w:val="TextBody"/>
        <w:numPr>
          <w:ilvl w:val="0"/>
          <w:numId w:val="10"/>
        </w:numPr>
      </w:pPr>
      <w:r>
        <w:rPr>
          <w:rFonts w:eastAsia="Times New Roman" w:cs="Times New Roman"/>
          <w:b w:val="false"/>
          <w:bCs w:val="false"/>
          <w:color w:val="00000A"/>
          <w:sz w:val="24"/>
          <w:szCs w:val="24"/>
          <w:u w:val="single"/>
          <w:lang w:val="en-US" w:eastAsia="zh-CN" w:bidi="ar-SA"/>
        </w:rPr>
        <w:t>Education system reforms</w:t>
      </w:r>
      <w:r/>
    </w:p>
    <w:p>
      <w:pPr>
        <w:pStyle w:val="TextBody"/>
      </w:pPr>
      <w:r>
        <w:rPr>
          <w:rFonts w:eastAsia="Times New Roman" w:cs="Times New Roman"/>
          <w:b w:val="false"/>
          <w:bCs w:val="false"/>
          <w:color w:val="00000A"/>
          <w:sz w:val="24"/>
          <w:szCs w:val="24"/>
          <w:u w:val="none"/>
          <w:lang w:val="en-US" w:eastAsia="zh-CN" w:bidi="ar-SA"/>
        </w:rPr>
        <w:t>All are invited to make feeling felt about proposed changes to structure and staffing of schools</w:t>
      </w:r>
      <w:r/>
    </w:p>
    <w:p>
      <w:pPr>
        <w:pStyle w:val="TextBody"/>
        <w:numPr>
          <w:ilvl w:val="0"/>
          <w:numId w:val="0"/>
        </w:numPr>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jc w:val="center"/>
      </w:pPr>
      <w:r>
        <w:rPr>
          <w:rFonts w:eastAsia="Times New Roman" w:cs="Times New Roman"/>
          <w:b/>
          <w:bCs/>
          <w:color w:val="00000A"/>
          <w:sz w:val="32"/>
          <w:szCs w:val="32"/>
          <w:u w:val="single"/>
          <w:lang w:val="en-GB" w:eastAsia="zh-CN" w:bidi="ar-SA"/>
        </w:rPr>
        <w:t>2. Windfarms.</w:t>
      </w:r>
      <w:r/>
    </w:p>
    <w:p>
      <w:pPr>
        <w:pStyle w:val="TextBody"/>
        <w:numPr>
          <w:ilvl w:val="0"/>
          <w:numId w:val="3"/>
        </w:numPr>
      </w:pPr>
      <w:r>
        <w:rPr>
          <w:rFonts w:eastAsia="Times New Roman" w:cs="Times New Roman"/>
          <w:b w:val="false"/>
          <w:bCs w:val="false"/>
          <w:color w:val="00000A"/>
          <w:sz w:val="24"/>
          <w:szCs w:val="24"/>
          <w:u w:val="none"/>
          <w:lang w:val="en-GB" w:eastAsia="zh-CN" w:bidi="ar-SA"/>
        </w:rPr>
        <w:t xml:space="preserve">Grants Meeting/ </w:t>
      </w:r>
      <w:r>
        <w:rPr>
          <w:rFonts w:eastAsia="Times New Roman" w:cs="Times New Roman"/>
          <w:b w:val="false"/>
          <w:bCs w:val="false"/>
          <w:color w:val="00000A"/>
          <w:sz w:val="24"/>
          <w:szCs w:val="24"/>
          <w:u w:val="none"/>
          <w:lang w:val="en-GB" w:eastAsia="zh-CN" w:bidi="ar-SA"/>
        </w:rPr>
        <w:t>Foundation Scotland</w:t>
      </w:r>
      <w:r/>
    </w:p>
    <w:p>
      <w:pPr>
        <w:pStyle w:val="TextBody"/>
        <w:numPr>
          <w:ilvl w:val="0"/>
          <w:numId w:val="0"/>
        </w:numPr>
      </w:pPr>
      <w:r>
        <w:rPr>
          <w:rFonts w:eastAsia="Times New Roman" w:cs="Times New Roman"/>
          <w:b w:val="false"/>
          <w:bCs w:val="false"/>
          <w:color w:val="00000A"/>
          <w:sz w:val="24"/>
          <w:szCs w:val="24"/>
          <w:u w:val="none"/>
          <w:lang w:val="en-GB" w:eastAsia="zh-CN" w:bidi="ar-SA"/>
        </w:rPr>
        <w:t xml:space="preserve">All particpants from W.L.F.C.C were unhappy at the outcome and general situation that they found themselves in </w:t>
      </w:r>
      <w:r>
        <w:rPr>
          <w:rFonts w:eastAsia="Times New Roman" w:cs="Times New Roman"/>
          <w:b w:val="false"/>
          <w:bCs w:val="false"/>
          <w:color w:val="00000A"/>
          <w:sz w:val="24"/>
          <w:szCs w:val="24"/>
          <w:u w:val="none"/>
          <w:lang w:val="en-GB" w:eastAsia="zh-CN" w:bidi="ar-SA"/>
        </w:rPr>
        <w:t>at the last meeting. This led to F.B and various other members of the board to complain about this. An apology has been received from Foundation Scotland at a recent meeting. A better relationship has now been established.</w:t>
      </w:r>
      <w:r/>
    </w:p>
    <w:p>
      <w:pPr>
        <w:pStyle w:val="TextBody"/>
        <w:numPr>
          <w:ilvl w:val="0"/>
          <w:numId w:val="3"/>
        </w:numPr>
      </w:pPr>
      <w:r>
        <w:rPr>
          <w:rFonts w:eastAsia="Times New Roman" w:cs="Times New Roman"/>
          <w:b w:val="false"/>
          <w:bCs w:val="false"/>
          <w:color w:val="00000A"/>
          <w:sz w:val="24"/>
          <w:szCs w:val="24"/>
          <w:u w:val="none"/>
          <w:lang w:val="en-GB" w:eastAsia="zh-CN" w:bidi="ar-SA"/>
        </w:rPr>
        <w:t xml:space="preserve">Endowment that was set up has seen </w:t>
      </w:r>
      <w:r>
        <w:rPr>
          <w:rFonts w:eastAsia="Times New Roman" w:cs="Times New Roman"/>
          <w:b w:val="false"/>
          <w:bCs w:val="false"/>
          <w:color w:val="00000A"/>
          <w:sz w:val="24"/>
          <w:szCs w:val="24"/>
          <w:u w:val="none"/>
          <w:lang w:val="en-GB" w:eastAsia="zh-CN" w:bidi="ar-SA"/>
        </w:rPr>
        <w:t xml:space="preserve">£25k of </w:t>
      </w:r>
      <w:r>
        <w:rPr>
          <w:rFonts w:eastAsia="Times New Roman" w:cs="Times New Roman"/>
          <w:b w:val="false"/>
          <w:bCs w:val="false"/>
          <w:color w:val="00000A"/>
          <w:sz w:val="24"/>
          <w:szCs w:val="24"/>
          <w:u w:val="none"/>
          <w:lang w:val="en-GB" w:eastAsia="zh-CN" w:bidi="ar-SA"/>
        </w:rPr>
        <w:t xml:space="preserve">funds added to it. </w:t>
      </w:r>
      <w:r>
        <w:rPr>
          <w:rFonts w:eastAsia="Times New Roman" w:cs="Times New Roman"/>
          <w:b w:val="false"/>
          <w:bCs w:val="false"/>
          <w:color w:val="00000A"/>
          <w:sz w:val="24"/>
          <w:szCs w:val="24"/>
          <w:u w:val="none"/>
          <w:lang w:val="en-GB" w:eastAsia="zh-CN" w:bidi="ar-SA"/>
        </w:rPr>
        <w:t>Assurances that 100k will also be added in due course.</w:t>
      </w:r>
      <w:r/>
    </w:p>
    <w:p>
      <w:pPr>
        <w:pStyle w:val="TextBody"/>
        <w:numPr>
          <w:ilvl w:val="0"/>
          <w:numId w:val="3"/>
        </w:numPr>
      </w:pPr>
      <w:r>
        <w:rPr>
          <w:rFonts w:eastAsia="Times New Roman" w:cs="Times New Roman"/>
          <w:b w:val="false"/>
          <w:bCs w:val="false"/>
          <w:color w:val="00000A"/>
          <w:sz w:val="24"/>
          <w:szCs w:val="24"/>
          <w:u w:val="none"/>
          <w:lang w:val="en-GB" w:eastAsia="zh-CN" w:bidi="ar-SA"/>
        </w:rPr>
        <w:t>C</w:t>
      </w:r>
      <w:r>
        <w:rPr>
          <w:rFonts w:eastAsia="Times New Roman" w:cs="Times New Roman"/>
          <w:b w:val="false"/>
          <w:bCs w:val="false"/>
          <w:color w:val="00000A"/>
          <w:sz w:val="24"/>
          <w:szCs w:val="24"/>
          <w:u w:val="none"/>
          <w:lang w:val="en-GB" w:eastAsia="zh-CN" w:bidi="ar-SA"/>
        </w:rPr>
        <w:t>lause that allows “Claw back” of underspent monies has been removed</w:t>
      </w:r>
      <w:r/>
    </w:p>
    <w:p>
      <w:pPr>
        <w:pStyle w:val="TextBody"/>
        <w:numPr>
          <w:ilvl w:val="0"/>
          <w:numId w:val="3"/>
        </w:numPr>
        <w:jc w:val="left"/>
      </w:pPr>
      <w:r>
        <w:rPr>
          <w:rFonts w:eastAsia="Times New Roman" w:cs="Times New Roman"/>
          <w:b w:val="false"/>
          <w:bCs w:val="false"/>
          <w:color w:val="00000A"/>
          <w:sz w:val="24"/>
          <w:szCs w:val="24"/>
          <w:u w:val="none"/>
          <w:lang w:val="en-GB" w:eastAsia="zh-CN" w:bidi="ar-SA"/>
        </w:rPr>
        <w:t>Application quality is still a major issue.</w:t>
      </w:r>
      <w:r/>
    </w:p>
    <w:p>
      <w:pPr>
        <w:pStyle w:val="TextBody"/>
        <w:jc w:val="left"/>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jc w:val="center"/>
      </w:pPr>
      <w:r>
        <w:rPr>
          <w:rFonts w:eastAsia="Times New Roman" w:cs="Times New Roman"/>
          <w:b w:val="false"/>
          <w:bCs w:val="false"/>
          <w:color w:val="00000A"/>
          <w:sz w:val="28"/>
          <w:szCs w:val="28"/>
          <w:u w:val="single"/>
          <w:lang w:val="en-GB" w:eastAsia="zh-CN" w:bidi="ar-SA"/>
        </w:rPr>
        <w:t>Microgrant distribution</w:t>
      </w:r>
      <w:r/>
    </w:p>
    <w:p>
      <w:pPr>
        <w:pStyle w:val="TextBody"/>
        <w:jc w:val="left"/>
      </w:pPr>
      <w:r>
        <w:rPr>
          <w:rFonts w:eastAsia="Times New Roman" w:cs="Times New Roman"/>
          <w:b w:val="false"/>
          <w:bCs w:val="false"/>
          <w:color w:val="00000A"/>
          <w:sz w:val="24"/>
          <w:szCs w:val="24"/>
          <w:u w:val="none"/>
          <w:lang w:val="en-GB" w:eastAsia="zh-CN" w:bidi="ar-SA"/>
        </w:rPr>
        <w:t xml:space="preserve">3 </w:t>
      </w:r>
      <w:r>
        <w:rPr>
          <w:rFonts w:eastAsia="Times New Roman" w:cs="Times New Roman"/>
          <w:b w:val="false"/>
          <w:bCs w:val="false"/>
          <w:color w:val="00000A"/>
          <w:sz w:val="24"/>
          <w:szCs w:val="24"/>
          <w:u w:val="none"/>
          <w:lang w:val="en-GB" w:eastAsia="zh-CN" w:bidi="ar-SA"/>
        </w:rPr>
        <w:t>applications were received</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Lochgair Association.</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Money requested for Washroom facilities. Not granted until ownership of church is official.</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Minard Art Group.</w:t>
      </w:r>
      <w:r/>
    </w:p>
    <w:p>
      <w:pPr>
        <w:pStyle w:val="TextBody"/>
        <w:jc w:val="left"/>
      </w:pPr>
      <w:r>
        <w:rPr>
          <w:rFonts w:eastAsia="Times New Roman" w:cs="Times New Roman"/>
          <w:b w:val="false"/>
          <w:bCs w:val="false"/>
          <w:color w:val="00000A"/>
          <w:sz w:val="24"/>
          <w:szCs w:val="24"/>
          <w:u w:val="none"/>
          <w:lang w:val="en-GB" w:eastAsia="zh-CN" w:bidi="ar-SA"/>
        </w:rPr>
        <w:t>£450 for 3 tutor sessions. Agreement to give £150. Concerns raised about repeated applications. 5-0</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 xml:space="preserve">Minard </w:t>
      </w:r>
      <w:r>
        <w:rPr>
          <w:rFonts w:eastAsia="Times New Roman" w:cs="Times New Roman"/>
          <w:b w:val="false"/>
          <w:bCs w:val="false"/>
          <w:color w:val="00000A"/>
          <w:sz w:val="24"/>
          <w:szCs w:val="24"/>
          <w:u w:val="none"/>
          <w:lang w:val="en-GB" w:eastAsia="zh-CN" w:bidi="ar-SA"/>
        </w:rPr>
        <w:t>Parent and Toddler Group</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Individual Grant of £250-00 given to enable certification and start up costs to be met. 5-0</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center"/>
      </w:pPr>
      <w:r>
        <w:rPr>
          <w:rFonts w:eastAsia="Times New Roman" w:cs="Times New Roman"/>
          <w:b w:val="false"/>
          <w:bCs w:val="false"/>
          <w:color w:val="00000A"/>
          <w:sz w:val="32"/>
          <w:szCs w:val="32"/>
          <w:u w:val="single"/>
          <w:lang w:val="en-GB" w:eastAsia="zh-CN" w:bidi="ar-SA"/>
        </w:rPr>
        <w:t>A.O.C.B</w:t>
      </w:r>
      <w:r/>
    </w:p>
    <w:p>
      <w:pPr>
        <w:pStyle w:val="TextBody"/>
        <w:jc w:val="left"/>
      </w:pPr>
      <w:r>
        <w:rPr>
          <w:rFonts w:eastAsia="Times New Roman" w:cs="Times New Roman"/>
          <w:b w:val="false"/>
          <w:bCs w:val="false"/>
          <w:color w:val="00000A"/>
          <w:sz w:val="24"/>
          <w:szCs w:val="24"/>
          <w:u w:val="single"/>
          <w:lang w:val="en-GB" w:eastAsia="zh-CN" w:bidi="ar-SA"/>
        </w:rPr>
        <w:t>D.Philand</w:t>
      </w:r>
      <w:r/>
    </w:p>
    <w:p>
      <w:pPr>
        <w:pStyle w:val="TextBody"/>
        <w:numPr>
          <w:ilvl w:val="0"/>
          <w:numId w:val="5"/>
        </w:numPr>
        <w:jc w:val="left"/>
      </w:pPr>
      <w:r>
        <w:rPr>
          <w:rFonts w:eastAsia="Times New Roman" w:cs="Times New Roman"/>
          <w:b w:val="false"/>
          <w:bCs w:val="false"/>
          <w:color w:val="00000A"/>
          <w:sz w:val="24"/>
          <w:szCs w:val="24"/>
          <w:u w:val="none"/>
          <w:lang w:val="en-GB" w:eastAsia="zh-CN" w:bidi="ar-SA"/>
        </w:rPr>
        <w:t xml:space="preserve">A consultation about schools and future staffing </w:t>
      </w:r>
      <w:r>
        <w:rPr>
          <w:rFonts w:eastAsia="Times New Roman" w:cs="Times New Roman"/>
          <w:b w:val="false"/>
          <w:bCs w:val="false"/>
          <w:color w:val="00000A"/>
          <w:sz w:val="24"/>
          <w:szCs w:val="24"/>
          <w:u w:val="none"/>
          <w:lang w:val="en-GB" w:eastAsia="zh-CN" w:bidi="ar-SA"/>
        </w:rPr>
        <w:t>still ongoing</w:t>
      </w:r>
      <w:r>
        <w:rPr>
          <w:rFonts w:eastAsia="Times New Roman" w:cs="Times New Roman"/>
          <w:b w:val="false"/>
          <w:bCs w:val="false"/>
          <w:color w:val="00000A"/>
          <w:sz w:val="24"/>
          <w:szCs w:val="24"/>
          <w:u w:val="none"/>
          <w:lang w:val="en-GB" w:eastAsia="zh-CN" w:bidi="ar-SA"/>
        </w:rPr>
        <w:t>. Urged everyone who is interested to give their opinion.</w:t>
      </w:r>
      <w:r/>
    </w:p>
    <w:p>
      <w:pPr>
        <w:pStyle w:val="TextBody"/>
        <w:numPr>
          <w:ilvl w:val="0"/>
          <w:numId w:val="5"/>
        </w:numPr>
        <w:jc w:val="left"/>
      </w:pPr>
      <w:r>
        <w:rPr>
          <w:rFonts w:eastAsia="Times New Roman" w:cs="Times New Roman"/>
          <w:b w:val="false"/>
          <w:bCs w:val="false"/>
          <w:color w:val="00000A"/>
          <w:sz w:val="24"/>
          <w:szCs w:val="24"/>
          <w:u w:val="none"/>
          <w:lang w:val="en-GB" w:eastAsia="zh-CN" w:bidi="ar-SA"/>
        </w:rPr>
        <w:t>Will make enquires into spend on the A83 “Rest and be Thankful” estimated at 83 Million</w:t>
      </w:r>
      <w:r/>
    </w:p>
    <w:p>
      <w:pPr>
        <w:pStyle w:val="TextBody"/>
        <w:jc w:val="left"/>
      </w:pPr>
      <w:r>
        <w:rPr>
          <w:rFonts w:eastAsia="Times New Roman" w:cs="Times New Roman"/>
          <w:b w:val="false"/>
          <w:bCs w:val="false"/>
          <w:color w:val="00000A"/>
          <w:sz w:val="24"/>
          <w:szCs w:val="24"/>
          <w:u w:val="single"/>
          <w:lang w:val="en-GB" w:eastAsia="zh-CN" w:bidi="ar-SA"/>
        </w:rPr>
        <w:t>A</w:t>
      </w:r>
      <w:r>
        <w:rPr>
          <w:rFonts w:eastAsia="Times New Roman" w:cs="Times New Roman"/>
          <w:b w:val="false"/>
          <w:bCs w:val="false"/>
          <w:color w:val="00000A"/>
          <w:sz w:val="24"/>
          <w:szCs w:val="24"/>
          <w:u w:val="single"/>
          <w:lang w:val="en-GB" w:eastAsia="zh-CN" w:bidi="ar-SA"/>
        </w:rPr>
        <w:t>.B</w:t>
      </w:r>
      <w:r/>
    </w:p>
    <w:p>
      <w:pPr>
        <w:pStyle w:val="TextBody"/>
        <w:numPr>
          <w:ilvl w:val="0"/>
          <w:numId w:val="6"/>
        </w:numPr>
        <w:jc w:val="left"/>
      </w:pPr>
      <w:r>
        <w:rPr>
          <w:rFonts w:eastAsia="Times New Roman" w:cs="Times New Roman"/>
          <w:b w:val="false"/>
          <w:bCs w:val="false"/>
          <w:color w:val="00000A"/>
          <w:sz w:val="24"/>
          <w:szCs w:val="24"/>
          <w:u w:val="none"/>
          <w:lang w:val="en-GB" w:eastAsia="zh-CN" w:bidi="ar-SA"/>
        </w:rPr>
        <w:t xml:space="preserve">Crarae substation.  </w:t>
      </w:r>
      <w:r>
        <w:rPr>
          <w:rFonts w:eastAsia="Times New Roman" w:cs="Times New Roman"/>
          <w:b w:val="false"/>
          <w:bCs w:val="false"/>
          <w:color w:val="00000A"/>
          <w:sz w:val="24"/>
          <w:szCs w:val="24"/>
          <w:u w:val="none"/>
          <w:lang w:val="en-GB" w:eastAsia="zh-CN" w:bidi="ar-SA"/>
        </w:rPr>
        <w:t>Was involved in</w:t>
      </w:r>
      <w:r>
        <w:rPr>
          <w:rFonts w:eastAsia="Times New Roman" w:cs="Times New Roman"/>
          <w:b w:val="false"/>
          <w:bCs w:val="false"/>
          <w:color w:val="00000A"/>
          <w:sz w:val="24"/>
          <w:szCs w:val="24"/>
          <w:u w:val="none"/>
          <w:lang w:val="en-GB" w:eastAsia="zh-CN" w:bidi="ar-SA"/>
        </w:rPr>
        <w:t xml:space="preserve"> an online consulta</w:t>
      </w:r>
      <w:r>
        <w:rPr>
          <w:rFonts w:eastAsia="Times New Roman" w:cs="Times New Roman"/>
          <w:b w:val="false"/>
          <w:bCs w:val="false"/>
          <w:color w:val="00000A"/>
          <w:sz w:val="24"/>
          <w:szCs w:val="24"/>
          <w:u w:val="none"/>
          <w:lang w:val="en-GB" w:eastAsia="zh-CN" w:bidi="ar-SA"/>
        </w:rPr>
        <w:t>t</w:t>
      </w:r>
      <w:r>
        <w:rPr>
          <w:rFonts w:eastAsia="Times New Roman" w:cs="Times New Roman"/>
          <w:b w:val="false"/>
          <w:bCs w:val="false"/>
          <w:color w:val="00000A"/>
          <w:sz w:val="24"/>
          <w:szCs w:val="24"/>
          <w:u w:val="none"/>
          <w:lang w:val="en-GB" w:eastAsia="zh-CN" w:bidi="ar-SA"/>
        </w:rPr>
        <w:t xml:space="preserve">ion. A.B to attend virtual meeting. </w:t>
      </w:r>
      <w:r>
        <w:rPr>
          <w:rFonts w:eastAsia="Times New Roman" w:cs="Times New Roman"/>
          <w:b w:val="false"/>
          <w:bCs w:val="false"/>
          <w:color w:val="00000A"/>
          <w:sz w:val="24"/>
          <w:szCs w:val="24"/>
          <w:u w:val="none"/>
          <w:lang w:val="en-GB" w:eastAsia="zh-CN" w:bidi="ar-SA"/>
        </w:rPr>
        <w:t>Has been given and distributed to those present enviromental studies reports.</w:t>
      </w:r>
      <w:r/>
    </w:p>
    <w:p>
      <w:pPr>
        <w:pStyle w:val="TextBody"/>
        <w:jc w:val="left"/>
      </w:pPr>
      <w:r>
        <w:rPr>
          <w:rFonts w:eastAsia="Times New Roman" w:cs="Times New Roman"/>
          <w:b w:val="false"/>
          <w:bCs w:val="false"/>
          <w:color w:val="00000A"/>
          <w:sz w:val="24"/>
          <w:szCs w:val="24"/>
          <w:u w:val="single"/>
          <w:lang w:val="en-GB" w:eastAsia="zh-CN" w:bidi="ar-SA"/>
        </w:rPr>
        <w:t>M.Moncur</w:t>
      </w:r>
      <w:r/>
    </w:p>
    <w:p>
      <w:pPr>
        <w:pStyle w:val="TextBody"/>
        <w:numPr>
          <w:ilvl w:val="0"/>
          <w:numId w:val="8"/>
        </w:numPr>
        <w:jc w:val="left"/>
      </w:pPr>
      <w:r>
        <w:rPr>
          <w:rFonts w:eastAsia="Times New Roman" w:cs="Times New Roman"/>
          <w:b w:val="false"/>
          <w:bCs w:val="false"/>
          <w:color w:val="00000A"/>
          <w:sz w:val="24"/>
          <w:szCs w:val="24"/>
          <w:u w:val="none"/>
          <w:lang w:val="en-GB" w:eastAsia="zh-CN" w:bidi="ar-SA"/>
        </w:rPr>
        <w:t xml:space="preserve">Defibrillator. S.McC </w:t>
      </w:r>
      <w:r>
        <w:rPr>
          <w:rFonts w:eastAsia="Times New Roman" w:cs="Times New Roman"/>
          <w:b w:val="false"/>
          <w:bCs w:val="false"/>
          <w:color w:val="00000A"/>
          <w:sz w:val="24"/>
          <w:szCs w:val="24"/>
          <w:u w:val="none"/>
          <w:lang w:val="en-GB" w:eastAsia="zh-CN" w:bidi="ar-SA"/>
        </w:rPr>
        <w:t>have completed</w:t>
      </w:r>
      <w:r>
        <w:rPr>
          <w:rFonts w:eastAsia="Times New Roman" w:cs="Times New Roman"/>
          <w:b w:val="false"/>
          <w:bCs w:val="false"/>
          <w:color w:val="00000A"/>
          <w:sz w:val="24"/>
          <w:szCs w:val="24"/>
          <w:u w:val="none"/>
          <w:lang w:val="en-GB" w:eastAsia="zh-CN" w:bidi="ar-SA"/>
        </w:rPr>
        <w:t xml:space="preserve"> fittment at the old shop premises.</w:t>
      </w:r>
      <w:r/>
    </w:p>
    <w:p>
      <w:pPr>
        <w:pStyle w:val="TextBody"/>
        <w:numPr>
          <w:ilvl w:val="0"/>
          <w:numId w:val="8"/>
        </w:numPr>
        <w:jc w:val="left"/>
      </w:pPr>
      <w:r>
        <w:rPr>
          <w:rFonts w:eastAsia="Times New Roman" w:cs="Times New Roman"/>
          <w:b w:val="false"/>
          <w:bCs w:val="false"/>
          <w:color w:val="00000A"/>
          <w:sz w:val="24"/>
          <w:szCs w:val="24"/>
          <w:u w:val="none"/>
          <w:lang w:val="en-GB" w:eastAsia="zh-CN" w:bidi="ar-SA"/>
        </w:rPr>
        <w:t>Bridge on Minard Village Walk. Permission being sort from landowner (Cumlodden Estate) to enable works to carried out to replace or make safe by renovation.</w:t>
      </w:r>
      <w:r/>
    </w:p>
    <w:p>
      <w:pPr>
        <w:pStyle w:val="TextBody"/>
        <w:numPr>
          <w:ilvl w:val="0"/>
          <w:numId w:val="8"/>
        </w:numPr>
        <w:jc w:val="left"/>
      </w:pPr>
      <w:r>
        <w:rPr>
          <w:rFonts w:eastAsia="Times New Roman" w:cs="Times New Roman"/>
          <w:b w:val="false"/>
          <w:bCs w:val="false"/>
          <w:color w:val="00000A"/>
          <w:sz w:val="24"/>
          <w:szCs w:val="24"/>
          <w:u w:val="none"/>
          <w:lang w:val="en-GB" w:eastAsia="zh-CN" w:bidi="ar-SA"/>
        </w:rPr>
        <w:t>Village Hall sheds. Currently in poor state of repair. Offers sort to repair and repaint by community volunteers.</w:t>
      </w:r>
      <w:r/>
    </w:p>
    <w:p>
      <w:pPr>
        <w:pStyle w:val="TextBody"/>
        <w:numPr>
          <w:ilvl w:val="0"/>
          <w:numId w:val="8"/>
        </w:numPr>
        <w:jc w:val="left"/>
      </w:pPr>
      <w:r>
        <w:rPr>
          <w:rFonts w:eastAsia="Times New Roman" w:cs="Times New Roman"/>
          <w:b w:val="false"/>
          <w:bCs w:val="false"/>
          <w:color w:val="00000A"/>
          <w:sz w:val="24"/>
          <w:szCs w:val="24"/>
          <w:u w:val="none"/>
          <w:lang w:val="en-GB" w:eastAsia="zh-CN" w:bidi="ar-SA"/>
        </w:rPr>
        <w:t>Queens Jubilee. Ideas being sort of how to celebrate. Weekend of June 5/6. Garden party at villages?</w:t>
      </w:r>
      <w:r/>
    </w:p>
    <w:p>
      <w:pPr>
        <w:pStyle w:val="TextBody"/>
        <w:numPr>
          <w:ilvl w:val="0"/>
          <w:numId w:val="8"/>
        </w:numPr>
        <w:jc w:val="left"/>
      </w:pPr>
      <w:r>
        <w:rPr>
          <w:rFonts w:eastAsia="Times New Roman" w:cs="Times New Roman"/>
          <w:b w:val="false"/>
          <w:bCs w:val="false"/>
          <w:color w:val="00000A"/>
          <w:sz w:val="24"/>
          <w:szCs w:val="24"/>
          <w:u w:val="none"/>
          <w:lang w:val="en-GB" w:eastAsia="zh-CN" w:bidi="ar-SA"/>
        </w:rPr>
        <w:t>Beach Clean. Currently being planned for Easter weekend.</w:t>
      </w:r>
      <w:r/>
    </w:p>
    <w:p>
      <w:pPr>
        <w:pStyle w:val="TextBody"/>
        <w:jc w:val="left"/>
      </w:pPr>
      <w:r>
        <w:rPr>
          <w:rFonts w:eastAsia="Times New Roman" w:cs="Times New Roman"/>
          <w:b w:val="false"/>
          <w:bCs w:val="false"/>
          <w:color w:val="00000A"/>
          <w:sz w:val="24"/>
          <w:szCs w:val="24"/>
          <w:u w:val="single"/>
          <w:lang w:val="en-GB" w:eastAsia="zh-CN" w:bidi="ar-SA"/>
        </w:rPr>
        <w:t>Jean Smith</w:t>
      </w:r>
      <w:r/>
    </w:p>
    <w:p>
      <w:pPr>
        <w:pStyle w:val="TextBody"/>
        <w:numPr>
          <w:ilvl w:val="0"/>
          <w:numId w:val="9"/>
        </w:numPr>
        <w:jc w:val="left"/>
      </w:pPr>
      <w:r>
        <w:rPr>
          <w:rFonts w:eastAsia="Times New Roman" w:cs="Times New Roman"/>
          <w:b w:val="false"/>
          <w:bCs w:val="false"/>
          <w:color w:val="00000A"/>
          <w:sz w:val="24"/>
          <w:szCs w:val="24"/>
          <w:u w:val="none"/>
          <w:lang w:val="en-GB" w:eastAsia="zh-CN" w:bidi="ar-SA"/>
        </w:rPr>
        <w:t>Lochgair Association. Sale in Church on February 12.</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pPr>
      <w:r>
        <w:rPr>
          <w:rFonts w:eastAsia="Times New Roman" w:cs="Times New Roman"/>
          <w:b w:val="false"/>
          <w:bCs w:val="false"/>
          <w:color w:val="00000A"/>
          <w:sz w:val="24"/>
          <w:szCs w:val="24"/>
          <w:u w:val="none"/>
          <w:lang w:val="en-GB" w:eastAsia="zh-CN" w:bidi="ar-SA"/>
        </w:rPr>
        <w:t xml:space="preserve">Meeting closed at </w:t>
      </w:r>
      <w:r>
        <w:rPr>
          <w:rFonts w:eastAsia="Times New Roman" w:cs="Times New Roman"/>
          <w:b w:val="false"/>
          <w:bCs w:val="false"/>
          <w:color w:val="00000A"/>
          <w:sz w:val="24"/>
          <w:szCs w:val="24"/>
          <w:u w:val="none"/>
          <w:lang w:val="en-GB" w:eastAsia="zh-CN" w:bidi="ar-SA"/>
        </w:rPr>
        <w:t>8.45</w:t>
      </w:r>
      <w:r/>
    </w:p>
    <w:p>
      <w:pPr>
        <w:pStyle w:val="TextBody"/>
        <w:spacing w:before="0" w:after="140"/>
        <w:jc w:val="left"/>
      </w:pPr>
      <w:r>
        <w:rPr>
          <w:rFonts w:eastAsia="Times New Roman" w:cs="Times New Roman"/>
          <w:b w:val="false"/>
          <w:bCs w:val="false"/>
          <w:color w:val="00000A"/>
          <w:sz w:val="24"/>
          <w:szCs w:val="24"/>
          <w:u w:val="none"/>
          <w:lang w:val="en-GB" w:eastAsia="zh-CN" w:bidi="ar-SA"/>
        </w:rPr>
        <w:t xml:space="preserve">Next Meeting </w:t>
      </w:r>
      <w:r>
        <w:rPr>
          <w:rFonts w:eastAsia="Times New Roman" w:cs="Times New Roman"/>
          <w:b w:val="false"/>
          <w:bCs w:val="false"/>
          <w:color w:val="00000A"/>
          <w:sz w:val="24"/>
          <w:szCs w:val="24"/>
          <w:u w:val="none"/>
          <w:lang w:val="en-GB" w:eastAsia="zh-CN" w:bidi="ar-SA"/>
        </w:rPr>
        <w:t>11 April 2022</w:t>
      </w:r>
      <w:r>
        <w:rPr>
          <w:rFonts w:eastAsia="Times New Roman" w:cs="Times New Roman"/>
          <w:b w:val="false"/>
          <w:bCs w:val="false"/>
          <w:color w:val="00000A"/>
          <w:sz w:val="24"/>
          <w:szCs w:val="24"/>
          <w:u w:val="none"/>
          <w:lang w:val="en-GB" w:eastAsia="zh-CN" w:bidi="ar-SA"/>
        </w:rPr>
        <w:t xml:space="preserve"> 7.30 P.M Minard Village Hall</w:t>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2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37936</TotalTime>
  <Application>LibreOffice/4.3.0.4$Windows_x86 LibreOffice_project/62ad5818884a2fc2e5780dd45466868d41009ec0</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2019-12-05T10:21:37Z</cp:lastPrinted>
  <dcterms:modified xsi:type="dcterms:W3CDTF">2022-02-14T20:33:44Z</dcterms:modified>
  <cp:revision>54</cp:revision>
  <dc:title>West loch Fyne Community Council</dc:title>
</cp:coreProperties>
</file>