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rPr>
          <w:sz w:val="24"/>
          <w:sz w:val="24"/>
          <w:szCs w:val="24"/>
          <w:rFonts w:ascii="Times New Roman" w:hAnsi="Times New Roman" w:eastAsia="Times New Roman" w:cs="Times New Roman"/>
          <w:color w:val="00000A"/>
          <w:lang w:val="en-GB" w:eastAsia="zh-CN" w:bidi="ar-SA"/>
        </w:rPr>
      </w:pPr>
      <w:r>
        <w:rPr>
          <w:lang w:val="en-GB"/>
        </w:rPr>
        <w:t>Convenor</w:t>
        <w:tab/>
        <w:tab/>
        <w:tab/>
        <w:t xml:space="preserve"> vice Convenor</w:t>
        <w:tab/>
        <w:tab/>
        <w:tab/>
        <w:t>Secretary               Fred Bruce,</w:t>
        <w:tab/>
        <w:tab/>
        <w:t xml:space="preserve">             Leonard McNeill                 </w:t>
        <w:tab/>
        <w:tab/>
        <w:t>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Lochgair,                                 Minard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 xml:space="preserve">Minutes of Meeting held at </w:t>
      </w:r>
      <w:r>
        <w:rPr>
          <w:b/>
          <w:bCs/>
          <w:sz w:val="32"/>
          <w:szCs w:val="32"/>
          <w:u w:val="single"/>
          <w:lang w:val="en-GB"/>
        </w:rPr>
        <w:t>Minard on 7 February 2017</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xml:space="preserve">, Steve Thompson(S.T), D.McTaggart(D.McT), </w:t>
      </w:r>
      <w:r>
        <w:rPr>
          <w:b w:val="false"/>
          <w:bCs w:val="false"/>
          <w:lang w:val="en-GB"/>
        </w:rPr>
        <w:t>Jan Williams( J.W)</w:t>
      </w:r>
      <w:r/>
    </w:p>
    <w:p>
      <w:pPr>
        <w:pStyle w:val="FirstLineIndent"/>
      </w:pPr>
      <w:r>
        <w:rPr>
          <w:b/>
          <w:bCs/>
          <w:lang w:val="en-GB"/>
        </w:rPr>
        <w:t xml:space="preserve">Present: </w:t>
      </w:r>
      <w:r>
        <w:rPr>
          <w:b w:val="false"/>
          <w:bCs w:val="false"/>
          <w:lang w:val="en-GB"/>
        </w:rPr>
        <w:t xml:space="preserve">Toni Calam, Robyn </w:t>
      </w:r>
      <w:r>
        <w:rPr>
          <w:b w:val="false"/>
          <w:bCs w:val="false"/>
          <w:lang w:val="en-GB"/>
        </w:rPr>
        <w:t>McIlroy</w:t>
      </w:r>
      <w:r>
        <w:rPr>
          <w:b w:val="false"/>
          <w:bCs w:val="false"/>
          <w:lang w:val="en-GB"/>
        </w:rPr>
        <w:t xml:space="preserve"> (Furnace/Minard School), Ian Smith, Willie Lamb.</w:t>
      </w:r>
      <w:r>
        <w:rPr>
          <w:b w:val="false"/>
          <w:bCs w:val="false"/>
          <w:lang w:val="en-GB"/>
        </w:rPr>
        <w:t xml:space="preserve"> </w:t>
      </w:r>
      <w:r>
        <w:rPr>
          <w:bCs/>
          <w:lang w:val="en-GB"/>
        </w:rPr>
        <w:t>(If you were present at this meeting and your name does not appear here please contact the Secretary</w:t>
      </w:r>
      <w:r/>
    </w:p>
    <w:p>
      <w:pPr>
        <w:pStyle w:val="FirstLineIndent"/>
      </w:pPr>
      <w:r>
        <w:rPr>
          <w:bCs/>
          <w:lang w:val="en-GB"/>
        </w:rPr>
        <w:t xml:space="preserve">Apologies: </w:t>
      </w:r>
      <w:r>
        <w:rPr>
          <w:bCs/>
          <w:lang w:val="en-GB"/>
        </w:rPr>
        <w:t>L.McN</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Normal"/>
      </w:pPr>
      <w:r>
        <w:rPr>
          <w:bCs/>
          <w:lang w:val="en-GB"/>
        </w:rPr>
        <w:t xml:space="preserve"> </w:t>
      </w:r>
      <w:r>
        <w:rPr>
          <w:bCs/>
          <w:lang w:val="en-GB"/>
        </w:rPr>
        <w:t>Meeting started at 7.</w:t>
      </w:r>
      <w:r>
        <w:rPr>
          <w:bCs/>
          <w:lang w:val="en-GB"/>
        </w:rPr>
        <w:t>05</w:t>
      </w:r>
      <w:r>
        <w:rPr>
          <w:bCs/>
          <w:lang w:val="en-GB"/>
        </w:rPr>
        <w:t>pm</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8"/>
          <w:u w:val="single"/>
          <w:b/>
          <w:sz w:val="28"/>
          <w:b/>
          <w:szCs w:val="28"/>
          <w:bCs/>
          <w:rFonts w:ascii="Times New Roman" w:hAnsi="Times New Roman" w:eastAsia="Times New Roman" w:cs="Times New Roman"/>
          <w:color w:val="00000A"/>
          <w:lang w:val="en-GB" w:eastAsia="zh-CN" w:bidi="ar-SA"/>
        </w:rPr>
      </w:pPr>
      <w:r>
        <w:rPr>
          <w:rFonts w:eastAsia="Times New Roman" w:cs="Times New Roman"/>
          <w:b/>
          <w:bCs/>
          <w:color w:val="00000A"/>
          <w:sz w:val="28"/>
          <w:szCs w:val="28"/>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 xml:space="preserve">The minutes of the previous meeting were read </w:t>
      </w:r>
      <w:r>
        <w:rPr>
          <w:lang w:val="en-GB"/>
        </w:rPr>
        <w:t>and approved</w:t>
      </w:r>
      <w:r/>
    </w:p>
    <w:p>
      <w:pPr>
        <w:pStyle w:val="TextBody"/>
      </w:pPr>
      <w:r>
        <w:rPr>
          <w:u w:val="none"/>
          <w:lang w:val="en-GB"/>
        </w:rPr>
        <w:t xml:space="preserve"> </w:t>
      </w:r>
      <w:r>
        <w:rPr>
          <w:u w:val="none"/>
          <w:lang w:val="en-GB"/>
        </w:rPr>
        <w:t xml:space="preserve">Proposed </w:t>
      </w:r>
      <w:r>
        <w:rPr>
          <w:u w:val="none"/>
          <w:lang w:val="en-GB"/>
        </w:rPr>
        <w:t>D.McT</w:t>
      </w:r>
      <w:r>
        <w:rPr>
          <w:u w:val="none"/>
          <w:lang w:val="en-GB"/>
        </w:rPr>
        <w:t xml:space="preserve"> 2</w:t>
      </w:r>
      <w:r>
        <w:rPr>
          <w:u w:val="none"/>
          <w:vertAlign w:val="superscript"/>
          <w:lang w:val="en-GB"/>
        </w:rPr>
        <w:t>nd</w:t>
      </w:r>
      <w:r>
        <w:rPr>
          <w:u w:val="none"/>
          <w:lang w:val="en-GB"/>
        </w:rPr>
        <w:t xml:space="preserve"> </w:t>
      </w:r>
      <w:r>
        <w:rPr>
          <w:u w:val="none"/>
          <w:lang w:val="en-GB"/>
        </w:rPr>
        <w:t>S.T</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t>Resignation</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t>Kay Owen has resigned as Treasurer. Jan Williams has agreed to stand in as Treasurer. Jan will be co-opted for 6 months. Argyll and Bute council have been informed and are happy with this.</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t>F.B thanked Kay for all her hard work.</w:t>
      </w:r>
      <w:r/>
    </w:p>
    <w:p>
      <w:pPr>
        <w:pStyle w:val="TextBody"/>
        <w:rPr>
          <w:sz w:val="32"/>
          <w:u w:val="single"/>
          <w:b/>
          <w:sz w:val="32"/>
          <w:b/>
          <w:szCs w:val="32"/>
          <w:bCs/>
          <w:rFonts w:ascii="Times New Roman" w:hAnsi="Times New Roman" w:eastAsia="Times New Roman" w:cs="Times New Roman"/>
          <w:color w:val="00000A"/>
          <w:lang w:val="en-GB" w:eastAsia="zh-CN" w:bidi="ar-SA"/>
        </w:rPr>
      </w:pPr>
      <w:r>
        <w:rPr>
          <w:b/>
          <w:bCs/>
          <w:sz w:val="32"/>
          <w:szCs w:val="32"/>
          <w:u w:val="single"/>
          <w:lang w:val="en-GB"/>
        </w:rPr>
        <w:t>2. Agenda</w:t>
      </w:r>
      <w:r/>
    </w:p>
    <w:p>
      <w:pPr>
        <w:pStyle w:val="TextBody"/>
      </w:pPr>
      <w:r>
        <w:rPr>
          <w:u w:val="none"/>
          <w:lang w:val="en-GB"/>
        </w:rPr>
        <w:t>Two items were on the agenda.</w:t>
      </w:r>
      <w:r/>
    </w:p>
    <w:p>
      <w:pPr>
        <w:pStyle w:val="TextBody"/>
      </w:pPr>
      <w:r>
        <w:rPr>
          <w:b/>
          <w:bCs/>
          <w:u w:val="single"/>
          <w:lang w:val="en-GB"/>
        </w:rPr>
        <w:t>1.Police Report.</w:t>
      </w:r>
      <w:r/>
    </w:p>
    <w:p>
      <w:pPr>
        <w:pStyle w:val="TextBody"/>
      </w:pPr>
      <w:r>
        <w:rPr>
          <w:b w:val="false"/>
          <w:bCs w:val="false"/>
          <w:u w:val="none"/>
          <w:lang w:val="en-GB"/>
        </w:rPr>
        <w:t>No police report or police presence. Of most concern seems to be “Rural watch”. No signs have been received or contact made.</w:t>
      </w:r>
      <w:r/>
    </w:p>
    <w:p>
      <w:pPr>
        <w:pStyle w:val="TextBody"/>
        <w:rPr>
          <w:sz w:val="24"/>
          <w:u w:val="single"/>
          <w:b/>
          <w:sz w:val="24"/>
          <w:b/>
          <w:szCs w:val="24"/>
          <w:bCs/>
          <w:rFonts w:ascii="Times New Roman" w:hAnsi="Times New Roman" w:eastAsia="Times New Roman" w:cs="Times New Roman"/>
          <w:color w:val="00000A"/>
          <w:lang w:val="en-GB" w:eastAsia="zh-CN" w:bidi="ar-SA"/>
        </w:rPr>
      </w:pPr>
      <w:r>
        <w:rPr>
          <w:b/>
          <w:bCs/>
          <w:u w:val="single"/>
          <w:lang w:val="en-GB"/>
        </w:rPr>
        <w:t>2. Wind Farms</w:t>
      </w:r>
      <w:r/>
    </w:p>
    <w:p>
      <w:pPr>
        <w:pStyle w:val="TextBody"/>
      </w:pPr>
      <w:r>
        <w:rPr>
          <w:rFonts w:eastAsia="Times New Roman" w:cs="Times New Roman"/>
          <w:color w:val="00000A"/>
          <w:sz w:val="24"/>
          <w:szCs w:val="24"/>
          <w:u w:val="none"/>
          <w:lang w:val="en-GB" w:eastAsia="zh-CN" w:bidi="ar-SA"/>
        </w:rPr>
        <w:t>E.O.N have recently sent a letter of F.B informing that the Glashan/ Kilmichel wind farm was not going ahead.</w:t>
      </w:r>
      <w:r/>
    </w:p>
    <w:p>
      <w:pPr>
        <w:pStyle w:val="TextBody"/>
      </w:pPr>
      <w:r>
        <w:rPr>
          <w:b/>
          <w:bCs/>
          <w:u w:val="single"/>
        </w:rPr>
        <w:t>Treasurers report</w:t>
      </w:r>
      <w:r/>
    </w:p>
    <w:p>
      <w:pPr>
        <w:pStyle w:val="TextBody"/>
      </w:pPr>
      <w:r>
        <w:rPr>
          <w:rFonts w:eastAsia="Times New Roman" w:cs="Times New Roman"/>
          <w:color w:val="00000A"/>
          <w:sz w:val="24"/>
          <w:szCs w:val="24"/>
          <w:lang w:val="en-US" w:eastAsia="zh-CN" w:bidi="ar-SA"/>
        </w:rPr>
        <w:t>J.W.</w:t>
      </w:r>
      <w:r>
        <w:rPr>
          <w:rFonts w:eastAsia="Times New Roman" w:cs="Times New Roman"/>
          <w:color w:val="00000A"/>
          <w:sz w:val="24"/>
          <w:szCs w:val="24"/>
          <w:lang w:val="en-US" w:eastAsia="zh-CN" w:bidi="ar-SA"/>
        </w:rPr>
        <w:t xml:space="preserve"> Around £2500 currently in account. No expenses have been recorded or are expected.</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pPr>
      <w:r>
        <w:rPr>
          <w:b/>
          <w:bCs/>
          <w:u w:val="single"/>
        </w:rPr>
        <w:t>A.O.B</w:t>
      </w:r>
      <w:r/>
    </w:p>
    <w:p>
      <w:pPr>
        <w:pStyle w:val="TextBody"/>
      </w:pPr>
      <w:r>
        <w:rPr>
          <w:b/>
          <w:bCs/>
          <w:u w:val="single"/>
        </w:rPr>
        <w:t>F.B</w:t>
      </w:r>
      <w:r/>
    </w:p>
    <w:p>
      <w:pPr>
        <w:pStyle w:val="TextBody"/>
      </w:pPr>
      <w:r>
        <w:rPr>
          <w:rFonts w:eastAsia="Times New Roman" w:cs="Times New Roman"/>
          <w:b w:val="false"/>
          <w:bCs w:val="false"/>
          <w:color w:val="00000A"/>
          <w:sz w:val="24"/>
          <w:szCs w:val="24"/>
          <w:u w:val="single"/>
          <w:lang w:val="en-US" w:eastAsia="zh-CN" w:bidi="ar-SA"/>
        </w:rPr>
        <w:t>Telephone box in Lochgair</w:t>
      </w:r>
      <w:r>
        <w:rPr>
          <w:rFonts w:eastAsia="Times New Roman" w:cs="Times New Roman"/>
          <w:b w:val="false"/>
          <w:bCs w:val="false"/>
          <w:color w:val="00000A"/>
          <w:sz w:val="24"/>
          <w:szCs w:val="24"/>
          <w:u w:val="none"/>
          <w:lang w:val="en-US" w:eastAsia="zh-CN" w:bidi="ar-SA"/>
        </w:rPr>
        <w:t xml:space="preserve">. </w:t>
      </w:r>
      <w:r>
        <w:rPr>
          <w:rFonts w:eastAsia="Times New Roman" w:cs="Times New Roman"/>
          <w:b w:val="false"/>
          <w:bCs w:val="false"/>
          <w:color w:val="00000A"/>
          <w:sz w:val="24"/>
          <w:szCs w:val="24"/>
          <w:u w:val="none"/>
          <w:lang w:val="en-US" w:eastAsia="zh-CN" w:bidi="ar-SA"/>
        </w:rPr>
        <w:t>Problems were discovered in proposed hand-over to Lochgair association. This resulted in a vote being taken in December as to whether W.L.F.C.C should then assume responsibility. Vote 4 For/ 2 Unsure.</w:t>
      </w:r>
      <w:r/>
    </w:p>
    <w:p>
      <w:pPr>
        <w:pStyle w:val="TextBody"/>
      </w:pPr>
      <w:r>
        <w:rPr>
          <w:rFonts w:eastAsia="Times New Roman" w:cs="Times New Roman"/>
          <w:b w:val="false"/>
          <w:bCs w:val="false"/>
          <w:color w:val="00000A"/>
          <w:sz w:val="24"/>
          <w:szCs w:val="24"/>
          <w:u w:val="none"/>
          <w:lang w:val="en-US" w:eastAsia="zh-CN" w:bidi="ar-SA"/>
        </w:rPr>
        <w:t>Plan is now to improve and make right and use as a waterproof noticeboard in place of current nearby noticeboard.</w:t>
      </w:r>
      <w:r/>
    </w:p>
    <w:p>
      <w:pPr>
        <w:pStyle w:val="TextBody"/>
      </w:pPr>
      <w:r>
        <w:rPr>
          <w:rFonts w:eastAsia="Times New Roman" w:cs="Times New Roman"/>
          <w:b w:val="false"/>
          <w:bCs w:val="false"/>
          <w:color w:val="00000A"/>
          <w:sz w:val="24"/>
          <w:szCs w:val="24"/>
          <w:u w:val="none"/>
          <w:lang w:val="en-US" w:eastAsia="zh-CN" w:bidi="ar-SA"/>
        </w:rPr>
        <w:t>The current defib machine may also, in time, be moved. In this case W.L.F.C.C will fund cost of signage and move.</w:t>
      </w:r>
      <w:r/>
    </w:p>
    <w:p>
      <w:pPr>
        <w:pStyle w:val="TextBody"/>
      </w:pPr>
      <w:r>
        <w:rPr>
          <w:rFonts w:eastAsia="Times New Roman" w:cs="Times New Roman"/>
          <w:b w:val="false"/>
          <w:bCs w:val="false"/>
          <w:color w:val="00000A"/>
          <w:sz w:val="24"/>
          <w:szCs w:val="24"/>
          <w:u w:val="single"/>
          <w:lang w:val="en-US" w:eastAsia="zh-CN" w:bidi="ar-SA"/>
        </w:rPr>
        <w:t>M.A.P meetings</w:t>
      </w:r>
      <w:r>
        <w:rPr>
          <w:rFonts w:eastAsia="Times New Roman" w:cs="Times New Roman"/>
          <w:b w:val="false"/>
          <w:bCs w:val="false"/>
          <w:color w:val="00000A"/>
          <w:sz w:val="24"/>
          <w:szCs w:val="24"/>
          <w:u w:val="none"/>
          <w:lang w:val="en-US" w:eastAsia="zh-CN" w:bidi="ar-SA"/>
        </w:rPr>
        <w:t>. F.B reported that at last meeting discussion was held as to the makeup of M.A.P meetings. A new “Caucasus” type system was suggested that would not involve A+B council. This was met with some unrest. All present at W.L.F.C.C agreed that the current system was better than the proposed.</w:t>
      </w:r>
      <w:r/>
    </w:p>
    <w:p>
      <w:pPr>
        <w:pStyle w:val="TextBody"/>
      </w:pPr>
      <w:r>
        <w:rPr>
          <w:rFonts w:eastAsia="Times New Roman" w:cs="Times New Roman"/>
          <w:b w:val="false"/>
          <w:bCs w:val="false"/>
          <w:color w:val="00000A"/>
          <w:sz w:val="24"/>
          <w:szCs w:val="24"/>
          <w:u w:val="none"/>
          <w:lang w:val="en-US" w:eastAsia="zh-CN" w:bidi="ar-SA"/>
        </w:rPr>
        <w:t>Micro grants. Problems with forms have now been corrected and administration is now all that is left to complete. J.W explained that up to £250 could be allocated to individuals and £500 to groups. Each community council is to receive £5000. Application to be 1 side of A4, these should be available within a month. Adverts are to be posters, on website and by word of mouth.</w:t>
      </w:r>
      <w:r/>
    </w:p>
    <w:p>
      <w:pPr>
        <w:pStyle w:val="TextBody"/>
      </w:pPr>
      <w:r>
        <w:rPr>
          <w:rFonts w:eastAsia="Times New Roman" w:cs="Times New Roman"/>
          <w:b w:val="false"/>
          <w:bCs w:val="false"/>
          <w:color w:val="00000A"/>
          <w:sz w:val="24"/>
          <w:szCs w:val="24"/>
          <w:u w:val="single"/>
          <w:lang w:val="en-US" w:eastAsia="zh-CN" w:bidi="ar-SA"/>
        </w:rPr>
        <w:t>Community Day</w:t>
      </w:r>
      <w:r>
        <w:rPr>
          <w:rFonts w:eastAsia="Times New Roman" w:cs="Times New Roman"/>
          <w:b w:val="false"/>
          <w:bCs w:val="false"/>
          <w:color w:val="00000A"/>
          <w:sz w:val="24"/>
          <w:szCs w:val="24"/>
          <w:u w:val="none"/>
          <w:lang w:val="en-US" w:eastAsia="zh-CN" w:bidi="ar-SA"/>
        </w:rPr>
        <w:t xml:space="preserve">. No money has yet been received from expenses incurred at community day that was held in January 2016. F.B to </w:t>
      </w:r>
      <w:r>
        <w:rPr>
          <w:rFonts w:eastAsia="Times New Roman" w:cs="Times New Roman"/>
          <w:b w:val="false"/>
          <w:bCs w:val="false"/>
          <w:color w:val="00000A"/>
          <w:sz w:val="24"/>
          <w:szCs w:val="24"/>
          <w:u w:val="none"/>
          <w:lang w:val="en-GB" w:eastAsia="zh-CN" w:bidi="ar-SA"/>
        </w:rPr>
        <w:t>pursue.</w:t>
      </w:r>
      <w:r/>
    </w:p>
    <w:p>
      <w:pPr>
        <w:pStyle w:val="TextBody"/>
      </w:pPr>
      <w:r>
        <w:rPr>
          <w:rFonts w:eastAsia="Times New Roman" w:cs="Times New Roman"/>
          <w:b/>
          <w:bCs/>
          <w:color w:val="00000A"/>
          <w:sz w:val="24"/>
          <w:szCs w:val="24"/>
          <w:u w:val="single"/>
          <w:lang w:val="en-US" w:eastAsia="zh-CN" w:bidi="ar-SA"/>
        </w:rPr>
        <w:t>L.McN (</w:t>
      </w:r>
      <w:r>
        <w:rPr>
          <w:rFonts w:eastAsia="Times New Roman" w:cs="Times New Roman"/>
          <w:b/>
          <w:bCs/>
          <w:color w:val="00000A"/>
          <w:sz w:val="24"/>
          <w:szCs w:val="24"/>
          <w:u w:val="single"/>
          <w:lang w:val="en-US" w:eastAsia="zh-CN" w:bidi="ar-SA"/>
        </w:rPr>
        <w:t>in absence)</w:t>
      </w:r>
      <w:r/>
    </w:p>
    <w:p>
      <w:pPr>
        <w:pStyle w:val="TextBody"/>
      </w:pPr>
      <w:r>
        <w:rPr>
          <w:rFonts w:eastAsia="Times New Roman" w:cs="Times New Roman"/>
          <w:b w:val="false"/>
          <w:bCs w:val="false"/>
          <w:color w:val="00000A"/>
          <w:sz w:val="24"/>
          <w:szCs w:val="24"/>
          <w:u w:val="single"/>
          <w:lang w:val="en-US" w:eastAsia="zh-CN" w:bidi="ar-SA"/>
        </w:rPr>
        <w:t>Tullochgorm War Memorial.</w:t>
      </w:r>
      <w:r>
        <w:rPr>
          <w:rFonts w:eastAsia="Times New Roman" w:cs="Times New Roman"/>
          <w:b w:val="false"/>
          <w:bCs w:val="false"/>
          <w:color w:val="00000A"/>
          <w:sz w:val="24"/>
          <w:szCs w:val="24"/>
          <w:u w:val="none"/>
          <w:lang w:val="en-US" w:eastAsia="zh-CN" w:bidi="ar-SA"/>
        </w:rPr>
        <w:t xml:space="preserve"> A</w:t>
      </w:r>
      <w:r>
        <w:rPr>
          <w:rFonts w:eastAsia="Times New Roman" w:cs="Times New Roman"/>
          <w:b w:val="false"/>
          <w:bCs w:val="false"/>
          <w:color w:val="00000A"/>
          <w:sz w:val="24"/>
          <w:szCs w:val="24"/>
          <w:u w:val="none"/>
          <w:lang w:val="en-US" w:eastAsia="zh-CN" w:bidi="ar-SA"/>
        </w:rPr>
        <w:t>nother</w:t>
      </w:r>
      <w:r>
        <w:rPr>
          <w:rFonts w:eastAsia="Times New Roman" w:cs="Times New Roman"/>
          <w:b w:val="false"/>
          <w:bCs w:val="false"/>
          <w:color w:val="00000A"/>
          <w:sz w:val="24"/>
          <w:szCs w:val="24"/>
          <w:u w:val="none"/>
          <w:lang w:val="en-US" w:eastAsia="zh-CN" w:bidi="ar-SA"/>
        </w:rPr>
        <w:t xml:space="preserve"> meeting has been held. </w:t>
      </w:r>
      <w:r>
        <w:rPr>
          <w:rFonts w:eastAsia="Times New Roman" w:cs="Times New Roman"/>
          <w:b w:val="false"/>
          <w:bCs w:val="false"/>
          <w:color w:val="00000A"/>
          <w:sz w:val="24"/>
          <w:szCs w:val="24"/>
          <w:u w:val="none"/>
          <w:lang w:val="en-US" w:eastAsia="zh-CN" w:bidi="ar-SA"/>
        </w:rPr>
        <w:t>A+B council have looked at and claimed that after “Caulking” work all is safe and alright. The engineers report states that this is not the case and further work should have been and needs to be carried out. In was also stated that a path is not the responsibility of the council and should we like one it would be ourselves who would have to create.</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S.T</w:t>
      </w:r>
      <w:r/>
    </w:p>
    <w:p>
      <w:pPr>
        <w:pStyle w:val="TextBody"/>
      </w:pPr>
      <w:r>
        <w:rPr>
          <w:u w:val="single"/>
        </w:rPr>
        <w:t>Minard drains.</w:t>
      </w:r>
      <w:r>
        <w:rPr>
          <w:u w:val="none"/>
        </w:rPr>
        <w:t xml:space="preserve"> BEAR have “repaired” the drains in Minard. However, there are signs of failure already. F.B to contact</w:t>
      </w:r>
      <w:r/>
    </w:p>
    <w:p>
      <w:pPr>
        <w:pStyle w:val="TextBody"/>
      </w:pPr>
      <w:r>
        <w:rPr>
          <w:u w:val="single"/>
        </w:rPr>
        <w:t>Path to Crarae.</w:t>
      </w:r>
      <w:r>
        <w:rPr>
          <w:u w:val="none"/>
        </w:rPr>
        <w:t xml:space="preserve"> Still waiting to see if any funds will be made available.</w:t>
      </w:r>
      <w:r/>
    </w:p>
    <w:p>
      <w:pPr>
        <w:pStyle w:val="TextBody"/>
        <w:rPr>
          <w:sz w:val="24"/>
          <w:i w:val="false"/>
          <w:u w:val="single"/>
          <w:b/>
          <w:sz w:val="24"/>
          <w:i w:val="false"/>
          <w:b/>
          <w:szCs w:val="24"/>
          <w:iCs w:val="false"/>
          <w:bCs/>
          <w:rFonts w:ascii="Times New Roman" w:hAnsi="Times New Roman" w:eastAsia="Times New Roman" w:cs="Times New Roman"/>
          <w:color w:val="00000A"/>
          <w:lang w:val="en-US" w:eastAsia="zh-CN" w:bidi="ar-SA"/>
        </w:rPr>
      </w:pPr>
      <w:r>
        <w:rPr>
          <w:b/>
          <w:bCs/>
          <w:i w:val="false"/>
          <w:iCs w:val="false"/>
          <w:u w:val="single"/>
        </w:rPr>
        <w:t>D.McTaggart</w:t>
      </w:r>
      <w:r/>
    </w:p>
    <w:p>
      <w:pPr>
        <w:pStyle w:val="TextBody"/>
        <w:rPr>
          <w:sz w:val="24"/>
          <w:sz w:val="24"/>
          <w:szCs w:val="24"/>
          <w:rFonts w:ascii="Times New Roman" w:hAnsi="Times New Roman" w:eastAsia="Times New Roman" w:cs="Times New Roman"/>
          <w:color w:val="00000A"/>
          <w:lang w:val="en-US" w:eastAsia="zh-CN" w:bidi="ar-SA"/>
        </w:rPr>
      </w:pPr>
      <w:r>
        <w:rPr/>
        <w:t>Nothing</w:t>
      </w:r>
      <w:r/>
    </w:p>
    <w:p>
      <w:pPr>
        <w:pStyle w:val="TextBody"/>
      </w:pPr>
      <w:r>
        <w:rPr>
          <w:rFonts w:eastAsia="Times New Roman" w:cs="Times New Roman"/>
          <w:b/>
          <w:bCs/>
          <w:color w:val="00000A"/>
          <w:sz w:val="24"/>
          <w:szCs w:val="24"/>
          <w:u w:val="single"/>
          <w:lang w:val="en-US" w:eastAsia="zh-CN" w:bidi="ar-SA"/>
        </w:rPr>
        <w:t>J.C</w:t>
      </w:r>
      <w:r/>
    </w:p>
    <w:p>
      <w:pPr>
        <w:pStyle w:val="TextBody"/>
      </w:pPr>
      <w:r>
        <w:rPr>
          <w:rFonts w:eastAsia="Times New Roman" w:cs="Times New Roman"/>
          <w:b w:val="false"/>
          <w:bCs w:val="false"/>
          <w:color w:val="00000A"/>
          <w:sz w:val="24"/>
          <w:szCs w:val="24"/>
          <w:u w:val="none"/>
          <w:lang w:val="en-US" w:eastAsia="zh-CN" w:bidi="ar-SA"/>
        </w:rPr>
        <w:t>Nothing</w:t>
      </w:r>
      <w:r/>
    </w:p>
    <w:p>
      <w:pPr>
        <w:pStyle w:val="TextBody"/>
      </w:pPr>
      <w:r>
        <w:rPr>
          <w:rFonts w:eastAsia="Times New Roman" w:cs="Times New Roman"/>
          <w:b/>
          <w:bCs/>
          <w:color w:val="00000A"/>
          <w:sz w:val="24"/>
          <w:szCs w:val="24"/>
          <w:u w:val="single"/>
          <w:lang w:val="en-US" w:eastAsia="zh-CN" w:bidi="ar-SA"/>
        </w:rPr>
        <w:t>From Floor</w:t>
      </w:r>
      <w:r/>
    </w:p>
    <w:p>
      <w:pPr>
        <w:pStyle w:val="TextBody"/>
      </w:pPr>
      <w:r>
        <w:rPr>
          <w:rFonts w:eastAsia="Times New Roman" w:cs="Times New Roman"/>
          <w:b w:val="false"/>
          <w:bCs w:val="false"/>
          <w:color w:val="00000A"/>
          <w:sz w:val="24"/>
          <w:szCs w:val="24"/>
          <w:u w:val="single"/>
          <w:lang w:val="en-US" w:eastAsia="zh-CN" w:bidi="ar-SA"/>
        </w:rPr>
        <w:t>W. Lamb</w:t>
      </w:r>
      <w:r/>
    </w:p>
    <w:p>
      <w:pPr>
        <w:pStyle w:val="TextBody"/>
      </w:pPr>
      <w:r>
        <w:rPr>
          <w:rFonts w:eastAsia="Times New Roman" w:cs="Times New Roman"/>
          <w:b w:val="false"/>
          <w:bCs w:val="false"/>
          <w:i w:val="false"/>
          <w:iCs w:val="false"/>
          <w:color w:val="00000A"/>
          <w:sz w:val="24"/>
          <w:szCs w:val="24"/>
          <w:u w:val="none"/>
          <w:lang w:val="en-US" w:eastAsia="zh-CN" w:bidi="ar-SA"/>
        </w:rPr>
        <w:t>Would road between Lochgair Church and Hotel be a candidate for the grants? F.B explained that due to the nature of a “Private road” this would not be eligible.</w:t>
      </w:r>
      <w:r/>
    </w:p>
    <w:p>
      <w:pPr>
        <w:pStyle w:val="TextBody"/>
      </w:pPr>
      <w:r>
        <w:rPr>
          <w:rFonts w:eastAsia="Times New Roman" w:cs="Times New Roman"/>
          <w:b w:val="false"/>
          <w:bCs w:val="false"/>
          <w:i w:val="false"/>
          <w:iCs w:val="false"/>
          <w:color w:val="00000A"/>
          <w:sz w:val="24"/>
          <w:szCs w:val="24"/>
          <w:u w:val="single"/>
          <w:lang w:val="en-US" w:eastAsia="zh-CN" w:bidi="ar-SA"/>
        </w:rPr>
        <w:t>Ian Smith</w:t>
      </w:r>
      <w:r/>
    </w:p>
    <w:p>
      <w:pPr>
        <w:pStyle w:val="TextBody"/>
      </w:pPr>
      <w:r>
        <w:rPr>
          <w:rFonts w:eastAsia="Times New Roman" w:cs="Times New Roman"/>
          <w:b w:val="false"/>
          <w:bCs w:val="false"/>
          <w:i w:val="false"/>
          <w:iCs w:val="false"/>
          <w:color w:val="00000A"/>
          <w:sz w:val="24"/>
          <w:szCs w:val="24"/>
          <w:u w:val="none"/>
          <w:lang w:val="en-US" w:eastAsia="zh-CN" w:bidi="ar-SA"/>
        </w:rPr>
        <w:t>Water works in Lochgair were meant to be finished by Christmas 2016. Why are they not? And what is the current timetable? F.B to pursue.</w:t>
      </w:r>
      <w:r/>
    </w:p>
    <w:p>
      <w:pPr>
        <w:pStyle w:val="TextBody"/>
      </w:pPr>
      <w:r>
        <w:rPr>
          <w:rFonts w:eastAsia="Times New Roman" w:cs="Times New Roman"/>
          <w:b w:val="false"/>
          <w:bCs w:val="false"/>
          <w:i w:val="false"/>
          <w:iCs w:val="false"/>
          <w:color w:val="00000A"/>
          <w:sz w:val="24"/>
          <w:szCs w:val="24"/>
          <w:u w:val="single"/>
          <w:lang w:val="en-US" w:eastAsia="zh-CN" w:bidi="ar-SA"/>
        </w:rPr>
        <w:t>R.McIlroy</w:t>
      </w:r>
      <w:r/>
    </w:p>
    <w:p>
      <w:pPr>
        <w:pStyle w:val="TextBody"/>
      </w:pPr>
      <w:r>
        <w:rPr>
          <w:rFonts w:eastAsia="Times New Roman" w:cs="Times New Roman"/>
          <w:b w:val="false"/>
          <w:bCs w:val="false"/>
          <w:i w:val="false"/>
          <w:iCs w:val="false"/>
          <w:color w:val="00000A"/>
          <w:sz w:val="24"/>
          <w:szCs w:val="24"/>
          <w:u w:val="none"/>
          <w:lang w:val="en-US" w:eastAsia="zh-CN" w:bidi="ar-SA"/>
        </w:rPr>
        <w:t>Introduced herself as new Head teacher at Minard/ Furnace primary schools. Would like the community to become more involved in the schools. Posts about schools to community trust and community council websites.</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Next Meeting.</w:t>
      </w:r>
      <w:r/>
    </w:p>
    <w:p>
      <w:pPr>
        <w:pStyle w:val="TextBody"/>
      </w:pPr>
      <w:r>
        <w:rPr>
          <w:b w:val="false"/>
          <w:bCs w:val="false"/>
          <w:u w:val="none"/>
        </w:rPr>
        <w:t>Monday 15 May at Lochgair. Also A.G.M</w:t>
      </w:r>
      <w:r/>
    </w:p>
    <w:p>
      <w:pPr>
        <w:pStyle w:val="TextBody"/>
      </w:pPr>
      <w:r>
        <w:rPr>
          <w:b w:val="false"/>
          <w:bCs w:val="false"/>
          <w:u w:val="none"/>
        </w:rPr>
        <w:t>F.B</w:t>
      </w:r>
      <w:r>
        <w:rPr>
          <w:b w:val="false"/>
          <w:bCs w:val="false"/>
          <w:u w:val="none"/>
        </w:rPr>
        <w:t xml:space="preserve"> to book</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pPr>
      <w:r>
        <w:rPr>
          <w:b w:val="false"/>
          <w:bCs w:val="false"/>
          <w:u w:val="none"/>
        </w:rPr>
        <w:t>Meeting Closed at 8.</w:t>
      </w:r>
      <w:r>
        <w:rPr>
          <w:b w:val="false"/>
          <w:bCs w:val="false"/>
          <w:u w:val="none"/>
        </w:rPr>
        <w:t>20</w:t>
      </w:r>
      <w:r>
        <w:rPr>
          <w:b w:val="false"/>
          <w:bCs w:val="false"/>
          <w:u w:val="none"/>
        </w:rPr>
        <w:t xml:space="preserve"> pm</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ind w:left="1080" w:right="0" w:hanging="0"/>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ind w:left="1080" w:right="0" w:hanging="0"/>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ind w:left="1080" w:right="0" w:hanging="0"/>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spacing w:before="0" w:after="140"/>
        <w:rPr>
          <w:sz w:val="24"/>
          <w:sz w:val="24"/>
          <w:szCs w:val="24"/>
          <w:rFonts w:ascii="Times New Roman" w:hAnsi="Times New Roman"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tru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31880</TotalTime>
  <Application>LibreOffice/4.3.0.4$Windows_x86 LibreOffice_project/62ad5818884a2fc2e5780dd45466868d41009ec0</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2016-10-09T10:57:59Z</cp:lastPrinted>
  <dcterms:modified xsi:type="dcterms:W3CDTF">2017-02-24T12:04:30Z</dcterms:modified>
  <cp:revision>30</cp:revision>
  <dc:title>West loch Fyne Community Council</dc:title>
</cp:coreProperties>
</file>